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firstLineChars="200"/>
        <w:jc w:val="center"/>
        <w:rPr>
          <w:b/>
          <w:szCs w:val="21"/>
        </w:rPr>
      </w:pPr>
      <w:bookmarkStart w:id="0" w:name="_GoBack"/>
      <w:bookmarkEnd w:id="0"/>
      <w:r>
        <w:rPr>
          <w:rFonts w:hint="eastAsia"/>
          <w:b/>
          <w:szCs w:val="21"/>
        </w:rPr>
        <w:t>附件1、市场调查函</w:t>
      </w:r>
    </w:p>
    <w:p>
      <w:pPr>
        <w:ind w:firstLine="480" w:firstLineChars="200"/>
        <w:jc w:val="center"/>
        <w:rPr>
          <w:b/>
          <w:szCs w:val="21"/>
        </w:rPr>
      </w:pPr>
    </w:p>
    <w:p>
      <w:pPr>
        <w:rPr>
          <w:bCs/>
          <w:szCs w:val="21"/>
        </w:rPr>
      </w:pPr>
      <w:r>
        <w:rPr>
          <w:rFonts w:hint="eastAsia"/>
          <w:bCs/>
          <w:szCs w:val="21"/>
        </w:rPr>
        <w:t>致：广州医科大学附属番禺中心医院</w:t>
      </w:r>
      <w:r>
        <w:rPr>
          <w:bCs/>
          <w:szCs w:val="21"/>
        </w:rPr>
        <w:t xml:space="preserve"> </w:t>
      </w:r>
    </w:p>
    <w:p>
      <w:pPr>
        <w:rPr>
          <w:bCs/>
          <w:szCs w:val="21"/>
        </w:rPr>
      </w:pPr>
    </w:p>
    <w:p>
      <w:pPr>
        <w:adjustRightInd w:val="0"/>
        <w:snapToGrid w:val="0"/>
        <w:spacing w:line="500" w:lineRule="exact"/>
        <w:ind w:right="-358" w:rightChars="-149"/>
        <w:jc w:val="center"/>
        <w:rPr>
          <w:bCs/>
          <w:szCs w:val="21"/>
        </w:rPr>
      </w:pPr>
      <w:r>
        <w:rPr>
          <w:rFonts w:hint="eastAsia"/>
          <w:bCs/>
          <w:szCs w:val="21"/>
        </w:rPr>
        <w:t>根据贵方发布的《</w:t>
      </w:r>
      <w:r>
        <w:rPr>
          <w:rFonts w:hint="eastAsia"/>
          <w:b/>
          <w:bCs/>
        </w:rPr>
        <w:t>广州医科大学附属番禺中心医院急救平台采购项目</w:t>
      </w:r>
      <w:r>
        <w:rPr>
          <w:rFonts w:hint="eastAsia"/>
          <w:bCs/>
          <w:szCs w:val="21"/>
        </w:rPr>
        <w:t>》项目市场调查公告，本人代表供应商</w:t>
      </w:r>
      <w:r>
        <w:rPr>
          <w:rFonts w:hint="eastAsia"/>
          <w:bCs/>
          <w:szCs w:val="21"/>
          <w:u w:val="single"/>
        </w:rPr>
        <w:t xml:space="preserve">  </w:t>
      </w:r>
      <w:r>
        <w:rPr>
          <w:bCs/>
          <w:szCs w:val="21"/>
          <w:u w:val="single"/>
        </w:rPr>
        <w:t xml:space="preserve">    </w:t>
      </w:r>
      <w:r>
        <w:rPr>
          <w:rFonts w:hint="eastAsia"/>
          <w:bCs/>
          <w:szCs w:val="21"/>
          <w:u w:val="single"/>
        </w:rPr>
        <w:t xml:space="preserve">   </w:t>
      </w:r>
      <w:r>
        <w:rPr>
          <w:rFonts w:hint="eastAsia"/>
          <w:bCs/>
          <w:szCs w:val="21"/>
        </w:rPr>
        <w:t>（供应商名称）参加市场调查，并提交方案及报价文件。</w:t>
      </w:r>
    </w:p>
    <w:p>
      <w:pPr>
        <w:ind w:firstLine="480" w:firstLineChars="200"/>
        <w:rPr>
          <w:bCs/>
          <w:szCs w:val="21"/>
        </w:rPr>
      </w:pPr>
    </w:p>
    <w:p>
      <w:pPr>
        <w:ind w:firstLine="480" w:firstLineChars="200"/>
        <w:rPr>
          <w:bCs/>
          <w:szCs w:val="21"/>
        </w:rPr>
      </w:pPr>
      <w:r>
        <w:rPr>
          <w:rFonts w:hint="eastAsia"/>
          <w:bCs/>
          <w:szCs w:val="21"/>
        </w:rPr>
        <w:t>据此函，本人宣布同意如下：</w:t>
      </w:r>
    </w:p>
    <w:p>
      <w:pPr>
        <w:ind w:firstLine="480" w:firstLineChars="200"/>
        <w:rPr>
          <w:bCs/>
          <w:szCs w:val="21"/>
        </w:rPr>
      </w:pPr>
    </w:p>
    <w:p>
      <w:pPr>
        <w:ind w:firstLine="480" w:firstLineChars="200"/>
        <w:rPr>
          <w:bCs/>
          <w:szCs w:val="21"/>
        </w:rPr>
      </w:pPr>
      <w:r>
        <w:rPr>
          <w:rFonts w:hint="eastAsia"/>
          <w:bCs/>
          <w:szCs w:val="21"/>
        </w:rPr>
        <w:t>1．本项目提供和交付的系统总价为：</w:t>
      </w:r>
    </w:p>
    <w:p>
      <w:pPr>
        <w:ind w:firstLine="480" w:firstLineChars="200"/>
        <w:rPr>
          <w:bCs/>
          <w:szCs w:val="21"/>
        </w:rPr>
      </w:pPr>
    </w:p>
    <w:p>
      <w:pPr>
        <w:rPr>
          <w:bCs/>
          <w:szCs w:val="21"/>
        </w:rPr>
      </w:pPr>
      <w:r>
        <w:rPr>
          <w:rFonts w:hint="eastAsia"/>
          <w:bCs/>
          <w:szCs w:val="21"/>
          <w:u w:val="single"/>
        </w:rPr>
        <w:t xml:space="preserve">                        </w:t>
      </w:r>
      <w:r>
        <w:rPr>
          <w:rFonts w:hint="eastAsia"/>
          <w:bCs/>
          <w:szCs w:val="21"/>
        </w:rPr>
        <w:t>（人民币），</w:t>
      </w:r>
      <w:r>
        <w:rPr>
          <w:rFonts w:hint="eastAsia"/>
          <w:bCs/>
          <w:szCs w:val="21"/>
          <w:u w:val="single"/>
        </w:rPr>
        <w:t xml:space="preserve">                           </w:t>
      </w:r>
      <w:r>
        <w:rPr>
          <w:rFonts w:hint="eastAsia"/>
          <w:bCs/>
          <w:szCs w:val="21"/>
        </w:rPr>
        <w:t>（大写）。</w:t>
      </w:r>
    </w:p>
    <w:p>
      <w:pPr>
        <w:rPr>
          <w:bCs/>
          <w:szCs w:val="21"/>
        </w:rPr>
      </w:pPr>
      <w:r>
        <w:rPr>
          <w:rFonts w:hint="eastAsia"/>
          <w:bCs/>
          <w:szCs w:val="21"/>
        </w:rPr>
        <w:t xml:space="preserve"> </w:t>
      </w:r>
      <w:r>
        <w:rPr>
          <w:bCs/>
          <w:szCs w:val="21"/>
        </w:rPr>
        <w:t xml:space="preserve">  </w:t>
      </w:r>
    </w:p>
    <w:p>
      <w:pPr>
        <w:rPr>
          <w:bCs/>
          <w:szCs w:val="21"/>
        </w:rPr>
      </w:pPr>
    </w:p>
    <w:p>
      <w:pPr>
        <w:ind w:firstLine="480" w:firstLineChars="200"/>
        <w:rPr>
          <w:bCs/>
          <w:szCs w:val="21"/>
        </w:rPr>
      </w:pPr>
      <w:r>
        <w:rPr>
          <w:bCs/>
          <w:szCs w:val="21"/>
        </w:rPr>
        <w:t>3</w:t>
      </w:r>
      <w:r>
        <w:rPr>
          <w:rFonts w:hint="eastAsia"/>
          <w:bCs/>
          <w:szCs w:val="21"/>
        </w:rPr>
        <w:t xml:space="preserve">．我方郑重承诺：我方同意贵方有权要求我方按照用户需求书的要求提供货物和服务。 </w:t>
      </w:r>
    </w:p>
    <w:p>
      <w:pPr>
        <w:ind w:firstLine="480" w:firstLineChars="200"/>
        <w:rPr>
          <w:bCs/>
          <w:szCs w:val="21"/>
        </w:rPr>
      </w:pPr>
    </w:p>
    <w:p>
      <w:pPr>
        <w:ind w:firstLine="480" w:firstLineChars="200"/>
        <w:rPr>
          <w:bCs/>
          <w:szCs w:val="21"/>
        </w:rPr>
      </w:pPr>
      <w:r>
        <w:rPr>
          <w:bCs/>
          <w:szCs w:val="21"/>
        </w:rPr>
        <w:t>4</w:t>
      </w:r>
      <w:r>
        <w:rPr>
          <w:rFonts w:hint="eastAsia"/>
          <w:bCs/>
          <w:szCs w:val="21"/>
        </w:rPr>
        <w:t>．我方的方案报价文件自截止之日起有效期为为</w:t>
      </w:r>
      <w:r>
        <w:rPr>
          <w:bCs/>
          <w:szCs w:val="21"/>
        </w:rPr>
        <w:t>1年</w:t>
      </w:r>
      <w:r>
        <w:rPr>
          <w:rFonts w:hint="eastAsia"/>
          <w:bCs/>
          <w:szCs w:val="21"/>
        </w:rPr>
        <w:t>。</w:t>
      </w:r>
    </w:p>
    <w:p>
      <w:pPr>
        <w:ind w:firstLine="480" w:firstLineChars="200"/>
        <w:rPr>
          <w:bCs/>
          <w:szCs w:val="21"/>
        </w:rPr>
      </w:pPr>
    </w:p>
    <w:p>
      <w:pPr>
        <w:ind w:firstLine="480" w:firstLineChars="200"/>
        <w:rPr>
          <w:bCs/>
          <w:szCs w:val="21"/>
        </w:rPr>
      </w:pPr>
      <w:r>
        <w:rPr>
          <w:bCs/>
          <w:szCs w:val="21"/>
        </w:rPr>
        <w:t>5</w:t>
      </w:r>
      <w:r>
        <w:rPr>
          <w:rFonts w:hint="eastAsia"/>
          <w:bCs/>
          <w:szCs w:val="21"/>
        </w:rPr>
        <w:t>．我方同意提供按照贵方可能要求的与我方市场调研有关的一切数据或资料，理解贵方不一定要接受最低价的报价或收到的任何报价。</w:t>
      </w:r>
    </w:p>
    <w:p>
      <w:pPr>
        <w:ind w:firstLine="480" w:firstLineChars="200"/>
        <w:rPr>
          <w:bCs/>
          <w:szCs w:val="21"/>
        </w:rPr>
      </w:pPr>
    </w:p>
    <w:p>
      <w:pPr>
        <w:ind w:firstLine="480" w:firstLineChars="200"/>
        <w:rPr>
          <w:bCs/>
          <w:szCs w:val="21"/>
        </w:rPr>
      </w:pPr>
      <w:r>
        <w:rPr>
          <w:bCs/>
          <w:szCs w:val="21"/>
        </w:rPr>
        <w:t>6</w:t>
      </w:r>
      <w:r>
        <w:rPr>
          <w:rFonts w:hint="eastAsia"/>
          <w:bCs/>
          <w:szCs w:val="21"/>
        </w:rPr>
        <w:t>．与本谈判有关的一切正式往来通讯请寄：</w:t>
      </w:r>
    </w:p>
    <w:p>
      <w:pPr>
        <w:ind w:firstLine="480" w:firstLineChars="200"/>
        <w:rPr>
          <w:bCs/>
          <w:szCs w:val="21"/>
        </w:rPr>
      </w:pPr>
    </w:p>
    <w:p>
      <w:pPr>
        <w:ind w:firstLine="480" w:firstLineChars="200"/>
        <w:rPr>
          <w:bCs/>
          <w:szCs w:val="21"/>
        </w:rPr>
      </w:pPr>
      <w:r>
        <w:rPr>
          <w:rFonts w:hint="eastAsia"/>
          <w:bCs/>
          <w:szCs w:val="21"/>
        </w:rPr>
        <w:t>地址：</w:t>
      </w:r>
      <w:r>
        <w:rPr>
          <w:rFonts w:hint="eastAsia"/>
          <w:bCs/>
          <w:szCs w:val="21"/>
        </w:rPr>
        <w:tab/>
      </w:r>
      <w:r>
        <w:rPr>
          <w:rFonts w:hint="eastAsia"/>
          <w:bCs/>
          <w:szCs w:val="21"/>
        </w:rPr>
        <w:t xml:space="preserve">           </w:t>
      </w:r>
      <w:r>
        <w:rPr>
          <w:rFonts w:hint="eastAsia"/>
          <w:bCs/>
          <w:szCs w:val="21"/>
        </w:rPr>
        <w:tab/>
      </w:r>
      <w:r>
        <w:rPr>
          <w:rFonts w:hint="eastAsia"/>
          <w:bCs/>
          <w:szCs w:val="21"/>
        </w:rPr>
        <w:tab/>
      </w:r>
      <w:r>
        <w:rPr>
          <w:rFonts w:hint="eastAsia"/>
          <w:bCs/>
          <w:szCs w:val="21"/>
        </w:rPr>
        <w:t xml:space="preserve">             邮编：</w:t>
      </w:r>
    </w:p>
    <w:p>
      <w:pPr>
        <w:ind w:firstLine="480" w:firstLineChars="200"/>
        <w:rPr>
          <w:bCs/>
          <w:szCs w:val="21"/>
        </w:rPr>
      </w:pPr>
      <w:r>
        <w:rPr>
          <w:rFonts w:hint="eastAsia"/>
          <w:bCs/>
          <w:szCs w:val="21"/>
        </w:rPr>
        <w:t>办公电话：</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 xml:space="preserve">   传真：                    </w:t>
      </w:r>
    </w:p>
    <w:p>
      <w:pPr>
        <w:ind w:firstLine="480" w:firstLineChars="200"/>
        <w:rPr>
          <w:bCs/>
          <w:szCs w:val="21"/>
        </w:rPr>
      </w:pPr>
      <w:r>
        <w:rPr>
          <w:rFonts w:hint="eastAsia"/>
          <w:bCs/>
          <w:szCs w:val="21"/>
        </w:rPr>
        <w:t>供应商法定代表人姓名、职务（印刷体）：</w:t>
      </w:r>
    </w:p>
    <w:p>
      <w:pPr>
        <w:ind w:firstLine="480" w:firstLineChars="200"/>
        <w:rPr>
          <w:bCs/>
          <w:szCs w:val="21"/>
        </w:rPr>
      </w:pPr>
      <w:r>
        <w:rPr>
          <w:rFonts w:hint="eastAsia"/>
          <w:bCs/>
          <w:szCs w:val="21"/>
        </w:rPr>
        <w:t>移动电话：</w:t>
      </w:r>
    </w:p>
    <w:p>
      <w:pPr>
        <w:ind w:firstLine="480" w:firstLineChars="200"/>
        <w:rPr>
          <w:bCs/>
          <w:szCs w:val="21"/>
        </w:rPr>
      </w:pPr>
      <w:r>
        <w:rPr>
          <w:rFonts w:hint="eastAsia"/>
          <w:bCs/>
          <w:szCs w:val="21"/>
        </w:rPr>
        <w:t>供应商名称：（公章）</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 xml:space="preserve">            </w:t>
      </w:r>
      <w:r>
        <w:rPr>
          <w:bCs/>
          <w:szCs w:val="21"/>
        </w:rPr>
        <w:t xml:space="preserve"> </w:t>
      </w:r>
      <w:r>
        <w:rPr>
          <w:rFonts w:hint="eastAsia"/>
          <w:bCs/>
          <w:szCs w:val="21"/>
        </w:rPr>
        <w:t xml:space="preserve"> 年   月 </w:t>
      </w:r>
      <w:r>
        <w:rPr>
          <w:bCs/>
          <w:szCs w:val="21"/>
        </w:rPr>
        <w:t xml:space="preserve">  </w:t>
      </w:r>
      <w:r>
        <w:rPr>
          <w:rFonts w:hint="eastAsia"/>
          <w:bCs/>
          <w:szCs w:val="21"/>
        </w:rPr>
        <w:t>日</w:t>
      </w: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jc w:val="center"/>
        <w:rPr>
          <w:rFonts w:cs="Arial"/>
          <w:b/>
          <w:bCs/>
          <w:szCs w:val="21"/>
        </w:rPr>
      </w:pPr>
      <w:r>
        <w:rPr>
          <w:rFonts w:hint="eastAsia"/>
          <w:b/>
          <w:szCs w:val="21"/>
        </w:rPr>
        <w:t>附件</w:t>
      </w:r>
      <w:r>
        <w:rPr>
          <w:b/>
          <w:szCs w:val="21"/>
        </w:rPr>
        <w:t>2</w:t>
      </w:r>
      <w:r>
        <w:rPr>
          <w:rFonts w:hint="eastAsia"/>
          <w:b/>
          <w:szCs w:val="21"/>
        </w:rPr>
        <w:t xml:space="preserve">  授权委托书</w:t>
      </w:r>
    </w:p>
    <w:p>
      <w:pPr>
        <w:spacing w:line="360" w:lineRule="auto"/>
        <w:ind w:firstLine="616" w:firstLineChars="257"/>
        <w:rPr>
          <w:rFonts w:cs="Arial"/>
          <w:szCs w:val="21"/>
        </w:rPr>
      </w:pPr>
    </w:p>
    <w:p>
      <w:pPr>
        <w:spacing w:line="360" w:lineRule="auto"/>
        <w:ind w:firstLine="616" w:firstLineChars="257"/>
        <w:rPr>
          <w:rFonts w:cs="Arial"/>
          <w:szCs w:val="21"/>
        </w:rPr>
      </w:pPr>
      <w:r>
        <w:rPr>
          <w:rFonts w:hint="eastAsia" w:cs="Arial"/>
          <w:szCs w:val="21"/>
        </w:rPr>
        <w:t>委托人（供应商）：</w:t>
      </w:r>
      <w:r>
        <w:rPr>
          <w:rFonts w:cs="Arial"/>
          <w:szCs w:val="21"/>
          <w:u w:val="single"/>
        </w:rPr>
        <w:t xml:space="preserve">                         </w:t>
      </w:r>
      <w:r>
        <w:rPr>
          <w:rFonts w:hint="eastAsia" w:cs="Arial"/>
          <w:szCs w:val="21"/>
        </w:rPr>
        <w:t>（供应商名称）。</w:t>
      </w:r>
      <w:r>
        <w:rPr>
          <w:rFonts w:cs="Arial"/>
          <w:szCs w:val="21"/>
        </w:rPr>
        <w:t xml:space="preserve"> </w:t>
      </w:r>
    </w:p>
    <w:p>
      <w:pPr>
        <w:spacing w:line="360" w:lineRule="auto"/>
        <w:ind w:firstLine="616" w:firstLineChars="257"/>
        <w:rPr>
          <w:rFonts w:cs="Arial"/>
          <w:szCs w:val="21"/>
        </w:rPr>
      </w:pPr>
      <w:r>
        <w:rPr>
          <w:rFonts w:hint="eastAsia" w:cs="Arial"/>
          <w:szCs w:val="21"/>
        </w:rPr>
        <w:t>受委托人：</w:t>
      </w:r>
      <w:r>
        <w:rPr>
          <w:rFonts w:cs="Arial"/>
          <w:szCs w:val="21"/>
          <w:u w:val="single"/>
        </w:rPr>
        <w:t xml:space="preserve">       </w:t>
      </w:r>
      <w:r>
        <w:rPr>
          <w:rFonts w:hint="eastAsia" w:cs="Arial"/>
          <w:szCs w:val="21"/>
        </w:rPr>
        <w:t>（受委托人姓名），性别：</w:t>
      </w:r>
      <w:r>
        <w:rPr>
          <w:rFonts w:cs="Arial"/>
          <w:szCs w:val="21"/>
          <w:u w:val="single"/>
        </w:rPr>
        <w:t xml:space="preserve">    </w:t>
      </w:r>
      <w:r>
        <w:rPr>
          <w:rFonts w:hint="eastAsia" w:cs="Arial"/>
          <w:szCs w:val="21"/>
        </w:rPr>
        <w:t>，民族：</w:t>
      </w:r>
      <w:r>
        <w:rPr>
          <w:rFonts w:cs="Arial"/>
          <w:szCs w:val="21"/>
          <w:u w:val="single"/>
        </w:rPr>
        <w:t xml:space="preserve">    </w:t>
      </w:r>
      <w:r>
        <w:rPr>
          <w:rFonts w:hint="eastAsia" w:cs="Arial"/>
          <w:szCs w:val="21"/>
        </w:rPr>
        <w:t>，出生年月日：</w:t>
      </w:r>
      <w:r>
        <w:rPr>
          <w:rFonts w:cs="Arial"/>
          <w:szCs w:val="21"/>
          <w:u w:val="single"/>
        </w:rPr>
        <w:t xml:space="preserve">    </w:t>
      </w:r>
      <w:r>
        <w:rPr>
          <w:rFonts w:hint="eastAsia" w:cs="Arial"/>
          <w:szCs w:val="21"/>
        </w:rPr>
        <w:t>，身份证号码：</w:t>
      </w:r>
      <w:r>
        <w:rPr>
          <w:rFonts w:cs="Arial"/>
          <w:szCs w:val="21"/>
          <w:u w:val="single"/>
        </w:rPr>
        <w:t xml:space="preserve">       </w:t>
      </w:r>
      <w:r>
        <w:rPr>
          <w:rFonts w:cs="Arial"/>
          <w:szCs w:val="21"/>
        </w:rPr>
        <w:t xml:space="preserve"> </w:t>
      </w:r>
      <w:r>
        <w:rPr>
          <w:rFonts w:hint="eastAsia" w:cs="Arial"/>
          <w:szCs w:val="21"/>
        </w:rPr>
        <w:t>，电话：</w:t>
      </w:r>
      <w:r>
        <w:rPr>
          <w:rFonts w:cs="Arial"/>
          <w:szCs w:val="21"/>
          <w:u w:val="single"/>
        </w:rPr>
        <w:t xml:space="preserve">               </w:t>
      </w:r>
      <w:r>
        <w:rPr>
          <w:rFonts w:cs="Arial"/>
          <w:szCs w:val="21"/>
        </w:rPr>
        <w:t xml:space="preserve"> </w:t>
      </w:r>
      <w:r>
        <w:rPr>
          <w:rFonts w:hint="eastAsia" w:cs="Arial"/>
          <w:szCs w:val="21"/>
        </w:rPr>
        <w:t>。</w:t>
      </w:r>
    </w:p>
    <w:p>
      <w:pPr>
        <w:spacing w:line="360" w:lineRule="auto"/>
        <w:ind w:firstLine="616" w:firstLineChars="257"/>
        <w:rPr>
          <w:rFonts w:cs="Arial"/>
          <w:szCs w:val="21"/>
        </w:rPr>
      </w:pPr>
    </w:p>
    <w:p>
      <w:pPr>
        <w:spacing w:line="360" w:lineRule="auto"/>
        <w:ind w:firstLine="480" w:firstLineChars="200"/>
        <w:rPr>
          <w:rFonts w:cs="Arial"/>
          <w:szCs w:val="21"/>
        </w:rPr>
      </w:pPr>
      <w:r>
        <w:rPr>
          <w:rFonts w:hint="eastAsia" w:cs="Arial"/>
          <w:szCs w:val="21"/>
        </w:rPr>
        <w:t>兹委托上列受委托人担任委托人的代理人，代理参加《</w:t>
      </w:r>
      <w:r>
        <w:rPr>
          <w:rFonts w:hint="eastAsia"/>
          <w:szCs w:val="21"/>
        </w:rPr>
        <w:t>广州医科大学附属番禺中心医院急救平台采购项目</w:t>
      </w:r>
      <w:r>
        <w:rPr>
          <w:rFonts w:hint="eastAsia" w:cs="Arial"/>
          <w:szCs w:val="21"/>
        </w:rPr>
        <w:t>》</w:t>
      </w:r>
      <w:r>
        <w:rPr>
          <w:rFonts w:cs="Arial"/>
          <w:szCs w:val="21"/>
        </w:rPr>
        <w:t>市场</w:t>
      </w:r>
      <w:r>
        <w:rPr>
          <w:rFonts w:hint="eastAsia" w:cs="Arial"/>
          <w:szCs w:val="21"/>
        </w:rPr>
        <w:t>调查活动。受委托人代理权限如下：</w:t>
      </w:r>
    </w:p>
    <w:p>
      <w:pPr>
        <w:numPr>
          <w:ilvl w:val="0"/>
          <w:numId w:val="7"/>
        </w:numPr>
        <w:tabs>
          <w:tab w:val="left" w:pos="360"/>
        </w:tabs>
        <w:spacing w:line="360" w:lineRule="auto"/>
        <w:ind w:left="0" w:firstLine="540"/>
        <w:rPr>
          <w:rFonts w:cs="Arial"/>
          <w:szCs w:val="21"/>
        </w:rPr>
      </w:pPr>
      <w:r>
        <w:rPr>
          <w:rFonts w:hint="eastAsia" w:cs="Arial"/>
          <w:szCs w:val="21"/>
        </w:rPr>
        <w:t>提交方案</w:t>
      </w:r>
      <w:r>
        <w:rPr>
          <w:rFonts w:cs="Arial"/>
          <w:szCs w:val="21"/>
        </w:rPr>
        <w:t>及报价</w:t>
      </w:r>
      <w:r>
        <w:rPr>
          <w:rFonts w:hint="eastAsia" w:cs="Arial"/>
          <w:szCs w:val="21"/>
        </w:rPr>
        <w:t>文件（含补充、修改文件），或者撤回已提交的方案</w:t>
      </w:r>
      <w:r>
        <w:rPr>
          <w:rFonts w:cs="Arial"/>
          <w:szCs w:val="21"/>
        </w:rPr>
        <w:t>及报价</w:t>
      </w:r>
      <w:r>
        <w:rPr>
          <w:rFonts w:hint="eastAsia" w:cs="Arial"/>
          <w:szCs w:val="21"/>
        </w:rPr>
        <w:t>文件（含补充、修改文件）；</w:t>
      </w:r>
    </w:p>
    <w:p>
      <w:pPr>
        <w:numPr>
          <w:ilvl w:val="0"/>
          <w:numId w:val="7"/>
        </w:numPr>
        <w:tabs>
          <w:tab w:val="left" w:pos="360"/>
        </w:tabs>
        <w:spacing w:line="360" w:lineRule="auto"/>
        <w:ind w:left="0" w:firstLine="540"/>
        <w:rPr>
          <w:rFonts w:cs="Arial"/>
          <w:szCs w:val="21"/>
        </w:rPr>
      </w:pPr>
      <w:r>
        <w:rPr>
          <w:rFonts w:hint="eastAsia" w:cs="Arial"/>
          <w:szCs w:val="21"/>
        </w:rPr>
        <w:t>依法参加</w:t>
      </w:r>
      <w:r>
        <w:rPr>
          <w:rFonts w:cs="Arial"/>
          <w:szCs w:val="21"/>
        </w:rPr>
        <w:t>市场</w:t>
      </w:r>
      <w:r>
        <w:rPr>
          <w:rFonts w:hint="eastAsia" w:cs="Arial"/>
          <w:szCs w:val="21"/>
        </w:rPr>
        <w:t>调查开封仪式、</w:t>
      </w:r>
      <w:r>
        <w:rPr>
          <w:rFonts w:cs="Arial"/>
          <w:szCs w:val="21"/>
        </w:rPr>
        <w:t>市场</w:t>
      </w:r>
      <w:r>
        <w:rPr>
          <w:rFonts w:hint="eastAsia" w:cs="Arial"/>
          <w:szCs w:val="21"/>
        </w:rPr>
        <w:t>价调查</w:t>
      </w:r>
      <w:r>
        <w:rPr>
          <w:rFonts w:cs="Arial"/>
          <w:szCs w:val="21"/>
        </w:rPr>
        <w:t>研</w:t>
      </w:r>
      <w:r>
        <w:rPr>
          <w:rFonts w:hint="eastAsia" w:cs="Arial"/>
          <w:szCs w:val="21"/>
        </w:rPr>
        <w:t>会议等活动；</w:t>
      </w:r>
      <w:r>
        <w:rPr>
          <w:rFonts w:cs="Arial"/>
          <w:szCs w:val="21"/>
        </w:rPr>
        <w:t xml:space="preserve"> </w:t>
      </w:r>
    </w:p>
    <w:p>
      <w:pPr>
        <w:numPr>
          <w:ilvl w:val="0"/>
          <w:numId w:val="7"/>
        </w:numPr>
        <w:tabs>
          <w:tab w:val="left" w:pos="360"/>
        </w:tabs>
        <w:spacing w:line="360" w:lineRule="auto"/>
        <w:ind w:left="0" w:firstLine="540"/>
        <w:rPr>
          <w:rFonts w:cs="Arial"/>
          <w:szCs w:val="21"/>
        </w:rPr>
      </w:pPr>
      <w:r>
        <w:rPr>
          <w:rFonts w:hint="eastAsia" w:cs="Arial"/>
          <w:szCs w:val="21"/>
        </w:rPr>
        <w:t>对不合理对待提出由委托人确认的质疑函、投诉书；</w:t>
      </w:r>
    </w:p>
    <w:p>
      <w:pPr>
        <w:numPr>
          <w:ilvl w:val="0"/>
          <w:numId w:val="7"/>
        </w:numPr>
        <w:tabs>
          <w:tab w:val="left" w:pos="360"/>
        </w:tabs>
        <w:spacing w:line="360" w:lineRule="auto"/>
        <w:ind w:left="0" w:firstLine="540"/>
        <w:rPr>
          <w:rFonts w:cs="Arial"/>
          <w:szCs w:val="21"/>
        </w:rPr>
      </w:pPr>
      <w:r>
        <w:rPr>
          <w:rFonts w:hint="eastAsia" w:cs="Arial"/>
          <w:szCs w:val="21"/>
        </w:rPr>
        <w:t>参加</w:t>
      </w:r>
      <w:r>
        <w:rPr>
          <w:rFonts w:cs="Arial"/>
          <w:szCs w:val="21"/>
        </w:rPr>
        <w:t>市场</w:t>
      </w:r>
      <w:r>
        <w:rPr>
          <w:rFonts w:hint="eastAsia" w:cs="Arial"/>
          <w:szCs w:val="21"/>
        </w:rPr>
        <w:t>价格</w:t>
      </w:r>
      <w:r>
        <w:rPr>
          <w:rFonts w:cs="Arial"/>
          <w:szCs w:val="21"/>
        </w:rPr>
        <w:t>调研</w:t>
      </w:r>
      <w:r>
        <w:rPr>
          <w:rFonts w:hint="eastAsia" w:cs="Arial"/>
          <w:szCs w:val="21"/>
        </w:rPr>
        <w:t>谈判；</w:t>
      </w:r>
    </w:p>
    <w:p>
      <w:pPr>
        <w:numPr>
          <w:ilvl w:val="0"/>
          <w:numId w:val="7"/>
        </w:numPr>
        <w:tabs>
          <w:tab w:val="left" w:pos="360"/>
        </w:tabs>
        <w:spacing w:line="360" w:lineRule="auto"/>
        <w:ind w:left="0" w:firstLine="540"/>
        <w:rPr>
          <w:rFonts w:cs="Arial"/>
          <w:szCs w:val="21"/>
        </w:rPr>
      </w:pPr>
      <w:r>
        <w:rPr>
          <w:rFonts w:hint="eastAsia" w:cs="Arial"/>
          <w:szCs w:val="21"/>
        </w:rPr>
        <w:t>办理交货、参加工程验收、提供服务。</w:t>
      </w:r>
    </w:p>
    <w:p>
      <w:pPr>
        <w:tabs>
          <w:tab w:val="left" w:pos="2700"/>
        </w:tabs>
        <w:spacing w:line="360" w:lineRule="auto"/>
        <w:ind w:firstLine="480" w:firstLineChars="200"/>
        <w:rPr>
          <w:rFonts w:cs="Arial"/>
          <w:szCs w:val="21"/>
        </w:rPr>
      </w:pPr>
      <w:r>
        <w:rPr>
          <w:rFonts w:hint="eastAsia" w:cs="Arial"/>
          <w:szCs w:val="21"/>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80" w:firstLineChars="200"/>
        <w:rPr>
          <w:rFonts w:cs="Arial"/>
          <w:szCs w:val="21"/>
        </w:rPr>
      </w:pPr>
    </w:p>
    <w:p>
      <w:pPr>
        <w:spacing w:line="360" w:lineRule="auto"/>
        <w:rPr>
          <w:rFonts w:cs="Arial"/>
          <w:szCs w:val="21"/>
        </w:rPr>
      </w:pPr>
    </w:p>
    <w:p>
      <w:pPr>
        <w:spacing w:line="360" w:lineRule="auto"/>
        <w:rPr>
          <w:rFonts w:cs="Arial"/>
          <w:szCs w:val="21"/>
        </w:rPr>
      </w:pPr>
    </w:p>
    <w:p>
      <w:pPr>
        <w:spacing w:line="360" w:lineRule="auto"/>
        <w:rPr>
          <w:rFonts w:cs="Arial"/>
          <w:szCs w:val="21"/>
        </w:rPr>
      </w:pPr>
    </w:p>
    <w:p>
      <w:pPr>
        <w:tabs>
          <w:tab w:val="left" w:pos="3780"/>
        </w:tabs>
        <w:spacing w:line="360" w:lineRule="auto"/>
        <w:jc w:val="right"/>
        <w:rPr>
          <w:rFonts w:cs="Arial"/>
          <w:szCs w:val="21"/>
        </w:rPr>
      </w:pPr>
      <w:r>
        <w:rPr>
          <w:rFonts w:hint="eastAsia" w:cs="Arial"/>
          <w:szCs w:val="21"/>
        </w:rPr>
        <w:t>委</w:t>
      </w:r>
      <w:r>
        <w:rPr>
          <w:rFonts w:cs="Arial"/>
          <w:szCs w:val="21"/>
        </w:rPr>
        <w:t xml:space="preserve"> </w:t>
      </w:r>
      <w:r>
        <w:rPr>
          <w:rFonts w:hint="eastAsia" w:cs="Arial"/>
          <w:szCs w:val="21"/>
        </w:rPr>
        <w:t>托</w:t>
      </w:r>
      <w:r>
        <w:rPr>
          <w:rFonts w:cs="Arial"/>
          <w:szCs w:val="21"/>
        </w:rPr>
        <w:t xml:space="preserve"> </w:t>
      </w:r>
      <w:r>
        <w:rPr>
          <w:rFonts w:hint="eastAsia" w:cs="Arial"/>
          <w:szCs w:val="21"/>
        </w:rPr>
        <w:t>人（公章）：</w:t>
      </w:r>
    </w:p>
    <w:p>
      <w:pPr>
        <w:spacing w:line="360" w:lineRule="auto"/>
        <w:ind w:left="4532"/>
        <w:rPr>
          <w:rFonts w:cs="Arial"/>
          <w:szCs w:val="21"/>
        </w:rPr>
      </w:pPr>
    </w:p>
    <w:p>
      <w:pPr>
        <w:spacing w:line="360" w:lineRule="auto"/>
        <w:jc w:val="right"/>
        <w:rPr>
          <w:rFonts w:cs="Arial"/>
          <w:szCs w:val="21"/>
        </w:rPr>
      </w:pPr>
      <w:r>
        <w:rPr>
          <w:rFonts w:hint="eastAsia" w:cs="Arial"/>
          <w:szCs w:val="21"/>
        </w:rPr>
        <w:t>年</w:t>
      </w:r>
      <w:r>
        <w:rPr>
          <w:rFonts w:cs="Arial"/>
          <w:szCs w:val="21"/>
        </w:rPr>
        <w:t xml:space="preserve"> </w:t>
      </w:r>
      <w:r>
        <w:rPr>
          <w:rFonts w:hint="eastAsia" w:cs="Arial"/>
          <w:szCs w:val="21"/>
        </w:rPr>
        <w:t>月</w:t>
      </w:r>
      <w:r>
        <w:rPr>
          <w:rFonts w:cs="Arial"/>
          <w:szCs w:val="21"/>
        </w:rPr>
        <w:t xml:space="preserve"> </w:t>
      </w:r>
      <w:r>
        <w:rPr>
          <w:rFonts w:hint="eastAsia" w:cs="Arial"/>
          <w:szCs w:val="21"/>
        </w:rPr>
        <w:t>日</w:t>
      </w:r>
    </w:p>
    <w:p>
      <w:pPr>
        <w:spacing w:line="360" w:lineRule="auto"/>
        <w:jc w:val="right"/>
        <w:rPr>
          <w:rFonts w:cs="Arial"/>
          <w:szCs w:val="21"/>
        </w:rPr>
      </w:pPr>
    </w:p>
    <w:p>
      <w:pPr>
        <w:spacing w:line="360" w:lineRule="auto"/>
        <w:jc w:val="right"/>
        <w:rPr>
          <w:szCs w:val="21"/>
        </w:rPr>
      </w:pPr>
    </w:p>
    <w:p>
      <w:pPr>
        <w:rPr>
          <w:szCs w:val="21"/>
        </w:rPr>
      </w:pPr>
    </w:p>
    <w:p>
      <w:pPr>
        <w:rPr>
          <w:szCs w:val="21"/>
        </w:rPr>
      </w:pPr>
    </w:p>
    <w:p>
      <w:pPr>
        <w:rPr>
          <w:rFonts w:cs="Arial"/>
          <w:szCs w:val="21"/>
        </w:rPr>
      </w:pPr>
    </w:p>
    <w:p>
      <w:pPr>
        <w:rPr>
          <w:rFonts w:cs="Arial"/>
          <w:szCs w:val="21"/>
        </w:rPr>
      </w:pPr>
    </w:p>
    <w:p>
      <w:pPr>
        <w:spacing w:line="360" w:lineRule="auto"/>
        <w:ind w:right="480" w:firstLine="5280" w:firstLineChars="2200"/>
        <w:rPr>
          <w:szCs w:val="21"/>
        </w:rPr>
      </w:pPr>
    </w:p>
    <w:p>
      <w:pPr>
        <w:spacing w:line="360" w:lineRule="auto"/>
        <w:jc w:val="center"/>
        <w:rPr>
          <w:b/>
        </w:rPr>
      </w:pPr>
      <w:r>
        <w:rPr>
          <w:rFonts w:hint="eastAsia"/>
          <w:b/>
        </w:rPr>
        <w:t>附件</w:t>
      </w:r>
      <w:r>
        <w:rPr>
          <w:b/>
        </w:rPr>
        <w:t>3</w:t>
      </w:r>
      <w:r>
        <w:rPr>
          <w:rFonts w:hint="eastAsia"/>
          <w:b/>
        </w:rPr>
        <w:t>、其他资料</w:t>
      </w:r>
    </w:p>
    <w:p>
      <w:pPr>
        <w:spacing w:line="360" w:lineRule="auto"/>
        <w:jc w:val="center"/>
        <w:rPr>
          <w:b/>
        </w:rPr>
      </w:pPr>
    </w:p>
    <w:p>
      <w:pPr>
        <w:spacing w:line="360" w:lineRule="auto"/>
        <w:ind w:left="720" w:hanging="720" w:hangingChars="300"/>
        <w:rPr>
          <w:color w:val="FF0000"/>
        </w:rPr>
      </w:pPr>
      <w:r>
        <w:rPr>
          <w:color w:val="FF0000"/>
        </w:rPr>
        <w:t>1</w:t>
      </w:r>
      <w:r>
        <w:rPr>
          <w:rFonts w:hint="eastAsia"/>
          <w:color w:val="FF0000"/>
        </w:rPr>
        <w:t>、公司简介、营业执照扫描件、（大、中、小）企业声明函、资质证书等</w:t>
      </w:r>
    </w:p>
    <w:p>
      <w:pPr>
        <w:spacing w:line="360" w:lineRule="auto"/>
        <w:rPr>
          <w:bCs/>
          <w:color w:val="FF0000"/>
          <w:szCs w:val="21"/>
        </w:rPr>
      </w:pPr>
      <w:r>
        <w:rPr>
          <w:bCs/>
          <w:color w:val="FF0000"/>
          <w:szCs w:val="21"/>
        </w:rPr>
        <w:t>2</w:t>
      </w:r>
      <w:r>
        <w:rPr>
          <w:rFonts w:hint="eastAsia"/>
          <w:bCs/>
          <w:color w:val="FF0000"/>
          <w:szCs w:val="21"/>
        </w:rPr>
        <w:t xml:space="preserve">、企业规模声明函    </w:t>
      </w:r>
    </w:p>
    <w:p>
      <w:pPr>
        <w:spacing w:line="360" w:lineRule="auto"/>
        <w:ind w:left="720" w:hanging="720" w:hangingChars="300"/>
        <w:rPr>
          <w:bCs/>
          <w:color w:val="FF0000"/>
          <w:szCs w:val="21"/>
        </w:rPr>
      </w:pPr>
      <w:r>
        <w:rPr>
          <w:bCs/>
          <w:color w:val="FF0000"/>
          <w:szCs w:val="21"/>
        </w:rPr>
        <w:t>3</w:t>
      </w:r>
      <w:r>
        <w:rPr>
          <w:rFonts w:hint="eastAsia"/>
          <w:bCs/>
          <w:color w:val="FF0000"/>
          <w:szCs w:val="21"/>
        </w:rPr>
        <w:t>、报价依据：需提供至少一个同类项目合同扫描件或合同首页复印件。</w:t>
      </w:r>
    </w:p>
    <w:p>
      <w:pPr>
        <w:spacing w:line="360" w:lineRule="auto"/>
        <w:ind w:left="720" w:hanging="720" w:hangingChars="300"/>
        <w:rPr>
          <w:bCs/>
          <w:color w:val="FF0000"/>
          <w:szCs w:val="21"/>
        </w:rPr>
      </w:pPr>
      <w:r>
        <w:rPr>
          <w:rFonts w:hint="eastAsia"/>
          <w:bCs/>
          <w:color w:val="FF0000"/>
          <w:szCs w:val="21"/>
        </w:rPr>
        <w:t>4、建设方案</w:t>
      </w:r>
    </w:p>
    <w:p>
      <w:pPr>
        <w:spacing w:line="360" w:lineRule="auto"/>
        <w:ind w:left="720" w:hanging="720" w:hangingChars="300"/>
        <w:rPr>
          <w:bCs/>
          <w:color w:val="FF0000"/>
          <w:szCs w:val="21"/>
        </w:rPr>
      </w:pPr>
      <w:r>
        <w:rPr>
          <w:rFonts w:hint="eastAsia"/>
          <w:bCs/>
          <w:color w:val="FF0000"/>
          <w:szCs w:val="21"/>
        </w:rPr>
        <w:t>4、近三年同类业绩</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1"/>
        <w:gridCol w:w="1928"/>
        <w:gridCol w:w="2469"/>
        <w:gridCol w:w="2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序号</w:t>
            </w:r>
          </w:p>
        </w:tc>
        <w:tc>
          <w:tcPr>
            <w:tcW w:w="1928" w:type="dxa"/>
          </w:tcPr>
          <w:p>
            <w:pPr>
              <w:widowControl w:val="0"/>
              <w:spacing w:line="360" w:lineRule="auto"/>
              <w:ind w:firstLine="480" w:firstLineChars="200"/>
              <w:jc w:val="both"/>
              <w:rPr>
                <w:bCs/>
                <w:color w:val="FF0000"/>
                <w:szCs w:val="21"/>
              </w:rPr>
            </w:pPr>
            <w:r>
              <w:rPr>
                <w:rFonts w:hint="eastAsia"/>
                <w:bCs/>
                <w:color w:val="FF0000"/>
                <w:szCs w:val="21"/>
              </w:rPr>
              <w:t>内容</w:t>
            </w:r>
          </w:p>
        </w:tc>
        <w:tc>
          <w:tcPr>
            <w:tcW w:w="2469" w:type="dxa"/>
          </w:tcPr>
          <w:p>
            <w:pPr>
              <w:widowControl w:val="0"/>
              <w:spacing w:line="360" w:lineRule="auto"/>
              <w:jc w:val="both"/>
              <w:rPr>
                <w:bCs/>
                <w:color w:val="FF0000"/>
                <w:szCs w:val="21"/>
              </w:rPr>
            </w:pPr>
            <w:r>
              <w:rPr>
                <w:rFonts w:hint="eastAsia"/>
                <w:bCs/>
                <w:color w:val="FF0000"/>
                <w:szCs w:val="21"/>
              </w:rPr>
              <w:t>实施单位</w:t>
            </w:r>
          </w:p>
        </w:tc>
        <w:tc>
          <w:tcPr>
            <w:tcW w:w="2388" w:type="dxa"/>
          </w:tcPr>
          <w:p>
            <w:pPr>
              <w:widowControl w:val="0"/>
              <w:spacing w:line="360" w:lineRule="auto"/>
              <w:jc w:val="both"/>
              <w:rPr>
                <w:bCs/>
                <w:color w:val="FF0000"/>
                <w:szCs w:val="21"/>
              </w:rPr>
            </w:pPr>
            <w:r>
              <w:rPr>
                <w:rFonts w:hint="eastAsia"/>
                <w:bCs/>
                <w:color w:val="FF0000"/>
                <w:szCs w:val="21"/>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1</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2</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3</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4</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5</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bl>
    <w:p>
      <w:pPr>
        <w:spacing w:line="360" w:lineRule="auto"/>
        <w:rPr>
          <w:bCs/>
          <w:color w:val="FF0000"/>
          <w:szCs w:val="21"/>
        </w:rPr>
      </w:pPr>
      <w:r>
        <w:rPr>
          <w:rFonts w:hint="eastAsia"/>
          <w:bCs/>
          <w:color w:val="FF0000"/>
          <w:szCs w:val="21"/>
        </w:rPr>
        <w:t>（提供合同复印件）</w:t>
      </w: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before="100" w:beforeAutospacing="1" w:after="100" w:afterAutospacing="1"/>
        <w:ind w:firstLine="4860" w:firstLineChars="1800"/>
        <w:rPr>
          <w:rFonts w:ascii="微软雅黑" w:hAnsi="微软雅黑" w:eastAsia="微软雅黑"/>
          <w:color w:val="000000"/>
          <w:sz w:val="27"/>
          <w:szCs w:val="27"/>
        </w:rPr>
      </w:pPr>
      <w:r>
        <w:rPr>
          <w:rFonts w:hint="eastAsia" w:ascii="微软雅黑" w:hAnsi="微软雅黑" w:eastAsia="微软雅黑"/>
          <w:color w:val="000000"/>
          <w:sz w:val="27"/>
          <w:szCs w:val="27"/>
        </w:rPr>
        <w:t>供应商名称：</w:t>
      </w:r>
    </w:p>
    <w:p>
      <w:pPr>
        <w:spacing w:before="100" w:beforeAutospacing="1" w:after="100" w:afterAutospacing="1"/>
        <w:ind w:firstLine="5670" w:firstLineChars="2100"/>
        <w:rPr>
          <w:rFonts w:cs="Arial"/>
          <w:b/>
          <w:szCs w:val="21"/>
        </w:rPr>
      </w:pPr>
      <w:r>
        <w:rPr>
          <w:rFonts w:hint="eastAsia" w:ascii="微软雅黑" w:hAnsi="微软雅黑" w:eastAsia="微软雅黑"/>
          <w:color w:val="000000"/>
          <w:sz w:val="27"/>
          <w:szCs w:val="27"/>
        </w:rPr>
        <w:t>日期：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30304000000000000"/>
    <w:charset w:val="86"/>
    <w:family w:val="auto"/>
    <w:pitch w:val="default"/>
    <w:sig w:usb0="E7FFAEFF" w:usb1="F9FFFFFF" w:usb2="000FFDFF" w:usb3="00000000" w:csb0="603F01FF" w:csb1="FFFF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Calibri Light">
    <w:altName w:val="Arial"/>
    <w:panose1 w:val="020F0302020204030204"/>
    <w:charset w:val="00"/>
    <w:family w:val="swiss"/>
    <w:pitch w:val="default"/>
    <w:sig w:usb0="00000000" w:usb1="00000000" w:usb2="00000009" w:usb3="00000000" w:csb0="000001FF" w:csb1="00000000"/>
  </w:font>
  <w:font w:name="Cambria">
    <w:altName w:val="Georgia"/>
    <w:panose1 w:val="02040503050406030204"/>
    <w:charset w:val="00"/>
    <w:family w:val="roman"/>
    <w:pitch w:val="default"/>
    <w:sig w:usb0="00000000" w:usb1="00000000" w:usb2="02000000" w:usb3="00000000" w:csb0="0000019F" w:csb1="00000000"/>
  </w:font>
  <w:font w:name="Georgia">
    <w:panose1 w:val="02040502050405020303"/>
    <w:charset w:val="00"/>
    <w:family w:val="auto"/>
    <w:pitch w:val="default"/>
    <w:sig w:usb0="00000287" w:usb1="00000000" w:usb2="00000000" w:usb3="00000000" w:csb0="2000009F" w:csb1="00000000"/>
  </w:font>
  <w:font w:name="仿宋">
    <w:altName w:val="汉仪仿宋KW"/>
    <w:panose1 w:val="02010609060101010101"/>
    <w:charset w:val="86"/>
    <w:family w:val="modern"/>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 w:name="Tahoma">
    <w:altName w:val="Verdana"/>
    <w:panose1 w:val="020B0604030504040204"/>
    <w:charset w:val="00"/>
    <w:family w:val="swiss"/>
    <w:pitch w:val="default"/>
    <w:sig w:usb0="00000000" w:usb1="00000000" w:usb2="00000029" w:usb3="00000000" w:csb0="000101FF" w:csb1="00000000"/>
  </w:font>
  <w:font w:name="Verdana">
    <w:panose1 w:val="020B0604030504040204"/>
    <w:charset w:val="00"/>
    <w:family w:val="auto"/>
    <w:pitch w:val="default"/>
    <w:sig w:usb0="A10006FF" w:usb1="4000205B" w:usb2="00000010" w:usb3="00000000" w:csb0="2000019F" w:csb1="00000000"/>
  </w:font>
  <w:font w:name="等线 Light">
    <w:altName w:val="华文宋体"/>
    <w:panose1 w:val="02010600030101010101"/>
    <w:charset w:val="86"/>
    <w:family w:val="auto"/>
    <w:pitch w:val="default"/>
    <w:sig w:usb0="00000000" w:usb1="00000000" w:usb2="00000016" w:usb3="00000000" w:csb0="0004000F" w:csb1="00000000"/>
  </w:font>
  <w:font w:name="华文宋体">
    <w:panose1 w:val="02010600040101010101"/>
    <w:charset w:val="86"/>
    <w:family w:val="auto"/>
    <w:pitch w:val="default"/>
    <w:sig w:usb0="00000287" w:usb1="080F0000" w:usb2="00000000" w:usb3="00000000" w:csb0="0004009F" w:csb1="DFD70000"/>
  </w:font>
  <w:font w:name="Microsoft YaHei UI">
    <w:altName w:val="汉仪旗黑KW 55S"/>
    <w:panose1 w:val="020B0503020204020204"/>
    <w:charset w:val="86"/>
    <w:family w:val="swiss"/>
    <w:pitch w:val="default"/>
    <w:sig w:usb0="00000000" w:usb1="00000000" w:usb2="00000016" w:usb3="00000000" w:csb0="0004001F" w:csb1="00000000"/>
  </w:font>
  <w:font w:name="汉仪旗黑KW 55S">
    <w:panose1 w:val="00020600040101010101"/>
    <w:charset w:val="86"/>
    <w:family w:val="auto"/>
    <w:pitch w:val="default"/>
    <w:sig w:usb0="A00002BF" w:usb1="3ACF7CFA" w:usb2="00000016" w:usb3="00000000" w:csb0="0004009F" w:csb1="DFD70000"/>
  </w:font>
  <w:font w:name="Futura Bk">
    <w:altName w:val="Times New Roman"/>
    <w:panose1 w:val="00000000000000000000"/>
    <w:charset w:val="00"/>
    <w:family w:val="auto"/>
    <w:pitch w:val="default"/>
    <w:sig w:usb0="00000000" w:usb1="00000000" w:usb2="00000000" w:usb3="00000000" w:csb0="0000009F"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A00002BF" w:usb1="18EF7CFA" w:usb2="00000016" w:usb3="00000000" w:csb0="00040000" w:csb1="00000000"/>
  </w:font>
  <w:font w:name="MingLiU">
    <w:altName w:val="汉仪中等线KW"/>
    <w:panose1 w:val="02010609000101010101"/>
    <w:charset w:val="88"/>
    <w:family w:val="modern"/>
    <w:pitch w:val="default"/>
    <w:sig w:usb0="00000000" w:usb1="00000000" w:usb2="00000016" w:usb3="00000000" w:csb0="00100001" w:csb1="00000000"/>
  </w:font>
  <w:font w:name="微软雅黑">
    <w:altName w:val="汉仪旗黑KW 55S"/>
    <w:panose1 w:val="020B0503020204020204"/>
    <w:charset w:val="86"/>
    <w:family w:val="swiss"/>
    <w:pitch w:val="default"/>
    <w:sig w:usb0="00000000" w:usb1="00000000" w:usb2="00000016" w:usb3="00000000" w:csb0="0004001F" w:csb1="00000000"/>
  </w:font>
  <w:font w:name="Arial Narrow">
    <w:altName w:val="Arial"/>
    <w:panose1 w:val="020B0606020202030204"/>
    <w:charset w:val="00"/>
    <w:family w:val="swiss"/>
    <w:pitch w:val="default"/>
    <w:sig w:usb0="00000000" w:usb1="00000000" w:usb2="00000000" w:usb3="00000000" w:csb0="0000009F"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_GB2312">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sdt>
        <w:sdtPr>
          <w:id w:val="1728636285"/>
        </w:sdtPr>
        <w:sdtContent>
          <w:p>
            <w:pPr>
              <w:pStyle w:val="2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sdtContent>
      </w:sdt>
    </w:sdtContent>
  </w:sdt>
  <w:p>
    <w:pPr>
      <w:pStyle w:val="2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42612"/>
    <w:multiLevelType w:val="multilevel"/>
    <w:tmpl w:val="02842612"/>
    <w:lvl w:ilvl="0" w:tentative="0">
      <w:start w:val="2"/>
      <w:numFmt w:val="japaneseCounting"/>
      <w:pStyle w:val="359"/>
      <w:lvlText w:val="%1、"/>
      <w:lvlJc w:val="left"/>
      <w:pPr>
        <w:ind w:left="450" w:hanging="450"/>
      </w:pPr>
    </w:lvl>
    <w:lvl w:ilvl="1" w:tentative="0">
      <w:start w:val="1"/>
      <w:numFmt w:val="lowerLetter"/>
      <w:pStyle w:val="310"/>
      <w:lvlText w:val="%2)"/>
      <w:lvlJc w:val="left"/>
      <w:pPr>
        <w:ind w:left="840" w:hanging="420"/>
      </w:pPr>
    </w:lvl>
    <w:lvl w:ilvl="2" w:tentative="0">
      <w:start w:val="1"/>
      <w:numFmt w:val="lowerRoman"/>
      <w:pStyle w:val="309"/>
      <w:lvlText w:val="%3."/>
      <w:lvlJc w:val="right"/>
      <w:pPr>
        <w:ind w:left="1260" w:hanging="420"/>
      </w:pPr>
    </w:lvl>
    <w:lvl w:ilvl="3" w:tentative="0">
      <w:start w:val="1"/>
      <w:numFmt w:val="decimal"/>
      <w:pStyle w:val="372"/>
      <w:lvlText w:val="%4."/>
      <w:lvlJc w:val="left"/>
      <w:pPr>
        <w:ind w:left="1680" w:hanging="420"/>
      </w:pPr>
    </w:lvl>
    <w:lvl w:ilvl="4" w:tentative="0">
      <w:start w:val="1"/>
      <w:numFmt w:val="lowerLetter"/>
      <w:pStyle w:val="371"/>
      <w:lvlText w:val="%5)"/>
      <w:lvlJc w:val="left"/>
      <w:pPr>
        <w:ind w:left="2100" w:hanging="420"/>
      </w:pPr>
    </w:lvl>
    <w:lvl w:ilvl="5" w:tentative="0">
      <w:start w:val="1"/>
      <w:numFmt w:val="lowerRoman"/>
      <w:pStyle w:val="382"/>
      <w:lvlText w:val="%6."/>
      <w:lvlJc w:val="right"/>
      <w:pPr>
        <w:ind w:left="2520" w:hanging="420"/>
      </w:pPr>
    </w:lvl>
    <w:lvl w:ilvl="6" w:tentative="0">
      <w:start w:val="1"/>
      <w:numFmt w:val="decimal"/>
      <w:pStyle w:val="381"/>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0FF3FAA"/>
    <w:multiLevelType w:val="multilevel"/>
    <w:tmpl w:val="10FF3FAA"/>
    <w:lvl w:ilvl="0" w:tentative="0">
      <w:start w:val="1"/>
      <w:numFmt w:val="decimal"/>
      <w:pStyle w:val="446"/>
      <w:lvlText w:val="%1"/>
      <w:lvlJc w:val="left"/>
      <w:pPr>
        <w:tabs>
          <w:tab w:val="left" w:pos="425"/>
        </w:tabs>
        <w:ind w:left="425" w:hanging="425"/>
      </w:pPr>
    </w:lvl>
    <w:lvl w:ilvl="1" w:tentative="0">
      <w:start w:val="1"/>
      <w:numFmt w:val="decimal"/>
      <w:pStyle w:val="447"/>
      <w:lvlText w:val="%1.%2"/>
      <w:lvlJc w:val="left"/>
      <w:pPr>
        <w:tabs>
          <w:tab w:val="left" w:pos="992"/>
        </w:tabs>
        <w:ind w:left="992" w:hanging="567"/>
      </w:pPr>
      <w:rPr>
        <w:b w:val="0"/>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278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3991"/>
        </w:tabs>
        <w:ind w:left="3827" w:hanging="1276"/>
      </w:pPr>
    </w:lvl>
    <w:lvl w:ilvl="7" w:tentative="0">
      <w:start w:val="1"/>
      <w:numFmt w:val="decimal"/>
      <w:lvlText w:val="%1.%2.%3.%4.%5.%6.%7.%8"/>
      <w:lvlJc w:val="left"/>
      <w:pPr>
        <w:tabs>
          <w:tab w:val="left" w:pos="4776"/>
        </w:tabs>
        <w:ind w:left="4394" w:hanging="1418"/>
      </w:pPr>
    </w:lvl>
    <w:lvl w:ilvl="8" w:tentative="0">
      <w:start w:val="1"/>
      <w:numFmt w:val="decimal"/>
      <w:lvlText w:val="%1.%2.%3.%4.%5.%6.%7.%8.%9"/>
      <w:lvlJc w:val="left"/>
      <w:pPr>
        <w:tabs>
          <w:tab w:val="left" w:pos="5562"/>
        </w:tabs>
        <w:ind w:left="5102" w:hanging="1700"/>
      </w:pPr>
    </w:lvl>
  </w:abstractNum>
  <w:abstractNum w:abstractNumId="3">
    <w:nsid w:val="2CC252C9"/>
    <w:multiLevelType w:val="multilevel"/>
    <w:tmpl w:val="2CC252C9"/>
    <w:lvl w:ilvl="0" w:tentative="0">
      <w:start w:val="1"/>
      <w:numFmt w:val="decimal"/>
      <w:pStyle w:val="2"/>
      <w:lvlText w:val="%1"/>
      <w:lvlJc w:val="left"/>
      <w:pPr>
        <w:ind w:left="432" w:hanging="432"/>
      </w:pPr>
      <w:rPr>
        <w:b/>
        <w:i w:val="0"/>
        <w:iCs/>
      </w:r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4">
    <w:nsid w:val="4F5820A7"/>
    <w:multiLevelType w:val="multilevel"/>
    <w:tmpl w:val="4F5820A7"/>
    <w:lvl w:ilvl="0" w:tentative="0">
      <w:start w:val="1"/>
      <w:numFmt w:val="decimal"/>
      <w:pStyle w:val="473"/>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0200460"/>
    <w:multiLevelType w:val="multilevel"/>
    <w:tmpl w:val="60200460"/>
    <w:lvl w:ilvl="0" w:tentative="0">
      <w:start w:val="1"/>
      <w:numFmt w:val="decimal"/>
      <w:pStyle w:val="289"/>
      <w:lvlText w:val="%1"/>
      <w:lvlJc w:val="left"/>
      <w:pPr>
        <w:tabs>
          <w:tab w:val="left" w:pos="360"/>
        </w:tabs>
        <w:ind w:left="0" w:firstLine="0"/>
      </w:pPr>
      <w:rPr>
        <w:rFonts w:hint="default" w:ascii="Times New Roman" w:hAnsi="Times New Roman" w:cs="Times New Roman"/>
        <w:spacing w:val="-20"/>
        <w:kern w:val="2"/>
        <w:position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72A91BB4"/>
    <w:multiLevelType w:val="multilevel"/>
    <w:tmpl w:val="72A91BB4"/>
    <w:lvl w:ilvl="0" w:tentative="0">
      <w:start w:val="1"/>
      <w:numFmt w:val="japaneseCounting"/>
      <w:pStyle w:val="212"/>
      <w:lvlText w:val="%1、"/>
      <w:lvlJc w:val="left"/>
      <w:pPr>
        <w:ind w:left="360" w:hanging="360"/>
      </w:pPr>
    </w:lvl>
    <w:lvl w:ilvl="1" w:tentative="0">
      <w:start w:val="1"/>
      <w:numFmt w:val="lowerLetter"/>
      <w:pStyle w:val="173"/>
      <w:lvlText w:val="%2)"/>
      <w:lvlJc w:val="left"/>
      <w:pPr>
        <w:ind w:left="840" w:hanging="420"/>
      </w:pPr>
    </w:lvl>
    <w:lvl w:ilvl="2" w:tentative="0">
      <w:start w:val="1"/>
      <w:numFmt w:val="lowerRoman"/>
      <w:pStyle w:val="511"/>
      <w:lvlText w:val="%3."/>
      <w:lvlJc w:val="right"/>
      <w:pPr>
        <w:ind w:left="1260" w:hanging="420"/>
      </w:pPr>
    </w:lvl>
    <w:lvl w:ilvl="3" w:tentative="0">
      <w:start w:val="1"/>
      <w:numFmt w:val="decimal"/>
      <w:pStyle w:val="495"/>
      <w:lvlText w:val="%4."/>
      <w:lvlJc w:val="left"/>
      <w:pPr>
        <w:ind w:left="1680" w:hanging="420"/>
      </w:pPr>
    </w:lvl>
    <w:lvl w:ilvl="4" w:tentative="0">
      <w:start w:val="1"/>
      <w:numFmt w:val="lowerLetter"/>
      <w:pStyle w:val="247"/>
      <w:lvlText w:val="%5)"/>
      <w:lvlJc w:val="left"/>
      <w:pPr>
        <w:ind w:left="2100" w:hanging="420"/>
      </w:pPr>
    </w:lvl>
    <w:lvl w:ilvl="5" w:tentative="0">
      <w:start w:val="1"/>
      <w:numFmt w:val="lowerRoman"/>
      <w:pStyle w:val="229"/>
      <w:lvlText w:val="%6."/>
      <w:lvlJc w:val="right"/>
      <w:pPr>
        <w:ind w:left="2520" w:hanging="420"/>
      </w:pPr>
    </w:lvl>
    <w:lvl w:ilvl="6" w:tentative="0">
      <w:start w:val="1"/>
      <w:numFmt w:val="decimal"/>
      <w:pStyle w:val="162"/>
      <w:lvlText w:val="%7."/>
      <w:lvlJc w:val="left"/>
      <w:pPr>
        <w:ind w:left="2940" w:hanging="420"/>
      </w:pPr>
    </w:lvl>
    <w:lvl w:ilvl="7" w:tentative="0">
      <w:start w:val="1"/>
      <w:numFmt w:val="lowerLetter"/>
      <w:pStyle w:val="262"/>
      <w:lvlText w:val="%8)"/>
      <w:lvlJc w:val="left"/>
      <w:pPr>
        <w:ind w:left="3360" w:hanging="420"/>
      </w:pPr>
    </w:lvl>
    <w:lvl w:ilvl="8" w:tentative="0">
      <w:start w:val="1"/>
      <w:numFmt w:val="lowerRoman"/>
      <w:pStyle w:val="222"/>
      <w:lvlText w:val="%9."/>
      <w:lvlJc w:val="right"/>
      <w:pPr>
        <w:ind w:left="3780" w:hanging="42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AwYWQ1N2FhZGRkMDI3MDRjZmYzMWQxYjBlN2U2NTUifQ=="/>
    <w:docVar w:name="KGWebUrl" w:val="http://10.2.240.65:8888/seeyon/officeservlet"/>
  </w:docVars>
  <w:rsids>
    <w:rsidRoot w:val="000566F4"/>
    <w:rsid w:val="00034C5C"/>
    <w:rsid w:val="000357FE"/>
    <w:rsid w:val="0004433F"/>
    <w:rsid w:val="000566F4"/>
    <w:rsid w:val="000E2FB2"/>
    <w:rsid w:val="000E42BF"/>
    <w:rsid w:val="00111339"/>
    <w:rsid w:val="00145713"/>
    <w:rsid w:val="001B6319"/>
    <w:rsid w:val="001B745E"/>
    <w:rsid w:val="001F4E6A"/>
    <w:rsid w:val="001F6215"/>
    <w:rsid w:val="00214797"/>
    <w:rsid w:val="0021549B"/>
    <w:rsid w:val="00222D5F"/>
    <w:rsid w:val="002278AD"/>
    <w:rsid w:val="0025517C"/>
    <w:rsid w:val="00256B9C"/>
    <w:rsid w:val="00270428"/>
    <w:rsid w:val="00273087"/>
    <w:rsid w:val="002870C9"/>
    <w:rsid w:val="00320E78"/>
    <w:rsid w:val="003221E4"/>
    <w:rsid w:val="00352FB3"/>
    <w:rsid w:val="00357A20"/>
    <w:rsid w:val="00382ADE"/>
    <w:rsid w:val="003A170C"/>
    <w:rsid w:val="003A6687"/>
    <w:rsid w:val="003B37A6"/>
    <w:rsid w:val="003C2127"/>
    <w:rsid w:val="003C6FAB"/>
    <w:rsid w:val="003D068D"/>
    <w:rsid w:val="00407688"/>
    <w:rsid w:val="00412CE1"/>
    <w:rsid w:val="00412D05"/>
    <w:rsid w:val="00412D87"/>
    <w:rsid w:val="00435B79"/>
    <w:rsid w:val="004563DC"/>
    <w:rsid w:val="00474A09"/>
    <w:rsid w:val="004B1F02"/>
    <w:rsid w:val="004C7B5D"/>
    <w:rsid w:val="005174B2"/>
    <w:rsid w:val="00520B31"/>
    <w:rsid w:val="00522804"/>
    <w:rsid w:val="00544857"/>
    <w:rsid w:val="00553DC1"/>
    <w:rsid w:val="005545B9"/>
    <w:rsid w:val="005552F7"/>
    <w:rsid w:val="0058134C"/>
    <w:rsid w:val="005C520E"/>
    <w:rsid w:val="005F2F70"/>
    <w:rsid w:val="00612C9B"/>
    <w:rsid w:val="006768F3"/>
    <w:rsid w:val="00696DB9"/>
    <w:rsid w:val="00697BEA"/>
    <w:rsid w:val="00704D9A"/>
    <w:rsid w:val="00714261"/>
    <w:rsid w:val="00762F69"/>
    <w:rsid w:val="007639BB"/>
    <w:rsid w:val="007B04C1"/>
    <w:rsid w:val="007C03BD"/>
    <w:rsid w:val="007C33E2"/>
    <w:rsid w:val="007D0E91"/>
    <w:rsid w:val="007D4781"/>
    <w:rsid w:val="007F4CDF"/>
    <w:rsid w:val="007F62E3"/>
    <w:rsid w:val="00800F92"/>
    <w:rsid w:val="008037B3"/>
    <w:rsid w:val="00817397"/>
    <w:rsid w:val="00827130"/>
    <w:rsid w:val="008506D4"/>
    <w:rsid w:val="00866C70"/>
    <w:rsid w:val="008841B5"/>
    <w:rsid w:val="008A423E"/>
    <w:rsid w:val="008D700E"/>
    <w:rsid w:val="008F75A0"/>
    <w:rsid w:val="00907F63"/>
    <w:rsid w:val="00935215"/>
    <w:rsid w:val="009447EE"/>
    <w:rsid w:val="00982FCE"/>
    <w:rsid w:val="009857F5"/>
    <w:rsid w:val="009A3634"/>
    <w:rsid w:val="009F56C2"/>
    <w:rsid w:val="00A36EB4"/>
    <w:rsid w:val="00A426DB"/>
    <w:rsid w:val="00A54DEF"/>
    <w:rsid w:val="00A56863"/>
    <w:rsid w:val="00A80BE1"/>
    <w:rsid w:val="00AD48FA"/>
    <w:rsid w:val="00AE183A"/>
    <w:rsid w:val="00B42F20"/>
    <w:rsid w:val="00B4399F"/>
    <w:rsid w:val="00B7113B"/>
    <w:rsid w:val="00B93FDF"/>
    <w:rsid w:val="00BB0A90"/>
    <w:rsid w:val="00BC1846"/>
    <w:rsid w:val="00BC6E03"/>
    <w:rsid w:val="00BD1705"/>
    <w:rsid w:val="00BD1ED9"/>
    <w:rsid w:val="00C1205F"/>
    <w:rsid w:val="00C405E0"/>
    <w:rsid w:val="00C53114"/>
    <w:rsid w:val="00C83A35"/>
    <w:rsid w:val="00CA5C62"/>
    <w:rsid w:val="00CC06CA"/>
    <w:rsid w:val="00CF2B02"/>
    <w:rsid w:val="00D03030"/>
    <w:rsid w:val="00D6362C"/>
    <w:rsid w:val="00D83193"/>
    <w:rsid w:val="00DB4069"/>
    <w:rsid w:val="00DD73A9"/>
    <w:rsid w:val="00E514CC"/>
    <w:rsid w:val="00E526F7"/>
    <w:rsid w:val="00E5399F"/>
    <w:rsid w:val="00E54041"/>
    <w:rsid w:val="00E662AB"/>
    <w:rsid w:val="00E972E7"/>
    <w:rsid w:val="00EA6DEC"/>
    <w:rsid w:val="00F053CD"/>
    <w:rsid w:val="00F17A8B"/>
    <w:rsid w:val="00F227AE"/>
    <w:rsid w:val="00F34790"/>
    <w:rsid w:val="00F571CC"/>
    <w:rsid w:val="00F72B32"/>
    <w:rsid w:val="00FA26CF"/>
    <w:rsid w:val="00FB63DD"/>
    <w:rsid w:val="00FC3694"/>
    <w:rsid w:val="00FC6E4A"/>
    <w:rsid w:val="06AF4D07"/>
    <w:rsid w:val="09016473"/>
    <w:rsid w:val="0A1B260B"/>
    <w:rsid w:val="0A544CC8"/>
    <w:rsid w:val="0B186D54"/>
    <w:rsid w:val="0BD240F7"/>
    <w:rsid w:val="0E39045D"/>
    <w:rsid w:val="0FB32491"/>
    <w:rsid w:val="15767062"/>
    <w:rsid w:val="16F21AF1"/>
    <w:rsid w:val="17FA6EAF"/>
    <w:rsid w:val="18BC23B6"/>
    <w:rsid w:val="18E13BCB"/>
    <w:rsid w:val="1A385803"/>
    <w:rsid w:val="1BF75C9B"/>
    <w:rsid w:val="1E805F74"/>
    <w:rsid w:val="22135C3C"/>
    <w:rsid w:val="25E96BDB"/>
    <w:rsid w:val="28F65C41"/>
    <w:rsid w:val="2A5BA850"/>
    <w:rsid w:val="2B053021"/>
    <w:rsid w:val="2C2E7A38"/>
    <w:rsid w:val="2C7B33A7"/>
    <w:rsid w:val="330662B0"/>
    <w:rsid w:val="355542AC"/>
    <w:rsid w:val="36796EF8"/>
    <w:rsid w:val="369E2CA4"/>
    <w:rsid w:val="38C74734"/>
    <w:rsid w:val="3B5F0C53"/>
    <w:rsid w:val="3BC1190E"/>
    <w:rsid w:val="3D4B3CCE"/>
    <w:rsid w:val="3E5720B6"/>
    <w:rsid w:val="402141CB"/>
    <w:rsid w:val="44953938"/>
    <w:rsid w:val="4C557D2F"/>
    <w:rsid w:val="4CC528E0"/>
    <w:rsid w:val="4E2C789F"/>
    <w:rsid w:val="4E3715BC"/>
    <w:rsid w:val="56D12961"/>
    <w:rsid w:val="589A2E73"/>
    <w:rsid w:val="593E4146"/>
    <w:rsid w:val="59CF1093"/>
    <w:rsid w:val="5D5A0E23"/>
    <w:rsid w:val="636E73D6"/>
    <w:rsid w:val="64177A6E"/>
    <w:rsid w:val="648457CB"/>
    <w:rsid w:val="64A15589"/>
    <w:rsid w:val="67580AC9"/>
    <w:rsid w:val="69D361E5"/>
    <w:rsid w:val="6B256F14"/>
    <w:rsid w:val="6BC26511"/>
    <w:rsid w:val="6DB85E1E"/>
    <w:rsid w:val="6E317B88"/>
    <w:rsid w:val="6FCC5BB0"/>
    <w:rsid w:val="6FE1A74F"/>
    <w:rsid w:val="77EB3293"/>
    <w:rsid w:val="7DAA16C3"/>
    <w:rsid w:val="7DC26844"/>
    <w:rsid w:val="EEBC5948"/>
    <w:rsid w:val="FBDE283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Version="6" SelectedStyle="\APASixthEditionOfficeOnline.xsl" StyleName="APA"/>
</file>

<file path=customXml/itemProps1.xml><?xml version="1.0" encoding="utf-8"?>
<ds:datastoreItem xmlns:ds="http://schemas.openxmlformats.org/officeDocument/2006/customXml" ds:itemID="{F351CD8F-755E-4DAB-B1DA-7C61D20D144C}">
  <ds:schemaRefs/>
</ds:datastoreItem>
</file>